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4629" w:type="dxa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A54A14" w:rsidTr="00A54A14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A54A14" w:rsidRDefault="00A54A14" w:rsidP="00F46903">
            <w:pPr>
              <w:jc w:val="center"/>
            </w:pPr>
            <w:r>
              <w:t xml:space="preserve">Начальник Инспекции </w:t>
            </w:r>
          </w:p>
          <w:p w:rsidR="00A54A14" w:rsidRDefault="00A54A14" w:rsidP="00F46903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A54A14" w:rsidRPr="00F14A9F" w:rsidRDefault="00A54A14" w:rsidP="00B84B41">
      <w:pPr>
        <w:jc w:val="both"/>
        <w:rPr>
          <w:sz w:val="18"/>
          <w:szCs w:val="18"/>
        </w:rPr>
      </w:pPr>
    </w:p>
    <w:p w:rsidR="00A54A14" w:rsidRDefault="00A54A14" w:rsidP="00A54A14">
      <w:pPr>
        <w:jc w:val="both"/>
      </w:pPr>
      <w:r>
        <w:t xml:space="preserve">                                                                                            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</w:t>
      </w:r>
    </w:p>
    <w:p w:rsidR="00A54A14" w:rsidRDefault="00A54A14" w:rsidP="00A54A14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A54A14" w:rsidRPr="00F14A9F" w:rsidRDefault="00A54A14" w:rsidP="00A54A14">
      <w:pPr>
        <w:jc w:val="both"/>
        <w:rPr>
          <w:sz w:val="18"/>
          <w:szCs w:val="18"/>
        </w:rPr>
      </w:pPr>
    </w:p>
    <w:p w:rsidR="00A54A14" w:rsidRDefault="00A54A14" w:rsidP="00A54A14">
      <w:pPr>
        <w:jc w:val="both"/>
      </w:pPr>
      <w:r>
        <w:t xml:space="preserve">                                                                                                    </w:t>
      </w:r>
      <w:r w:rsidR="003D3F4B">
        <w:t xml:space="preserve">    «_____» _______________ 202</w:t>
      </w:r>
      <w:r w:rsidR="00EB022B">
        <w:t xml:space="preserve">5 </w:t>
      </w:r>
      <w:r>
        <w:t>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5B3B40" w:rsidRDefault="00F31AD5" w:rsidP="005B3B40">
            <w:pPr>
              <w:jc w:val="center"/>
              <w:rPr>
                <w:b/>
              </w:rPr>
            </w:pPr>
            <w:r w:rsidRPr="005A7AEB">
              <w:rPr>
                <w:b/>
              </w:rPr>
              <w:t>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022D5B">
              <w:rPr>
                <w:b/>
              </w:rPr>
              <w:t>2</w:t>
            </w:r>
            <w:r w:rsidR="005B3B40">
              <w:rPr>
                <w:b/>
              </w:rPr>
              <w:t xml:space="preserve"> </w:t>
            </w:r>
          </w:p>
          <w:p w:rsidR="00F31AD5" w:rsidRDefault="00F31AD5" w:rsidP="005B3B40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022D5B">
        <w:t>2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государственный налоговый инспектор) относится к </w:t>
      </w:r>
      <w:r w:rsidR="00810B9F">
        <w:t>старше</w:t>
      </w:r>
      <w:r>
        <w:t>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810B9F">
        <w:t>4</w:t>
      </w:r>
      <w:r w:rsidR="00F136CB">
        <w:t>-09</w:t>
      </w:r>
      <w:r w:rsidR="005B3B40">
        <w:t>6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Pr="00DB316C">
        <w:t>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5B3B40">
        <w:t>Г</w:t>
      </w:r>
      <w:r>
        <w:t>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Pr="00DB316C">
        <w:t xml:space="preserve">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CA2A15" w:rsidRDefault="00711F4E" w:rsidP="00345EC0">
      <w:pPr>
        <w:autoSpaceDE w:val="0"/>
        <w:autoSpaceDN w:val="0"/>
        <w:adjustRightInd w:val="0"/>
        <w:jc w:val="both"/>
      </w:pPr>
      <w:r>
        <w:rPr>
          <w:bCs/>
        </w:rPr>
        <w:lastRenderedPageBreak/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7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8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9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10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4 мая 2011 г. N 99-ФЗ "О лицензировании отдельных видов деятельности";</w:t>
      </w:r>
      <w:r w:rsidR="00345EC0">
        <w:rPr>
          <w:bCs/>
        </w:rPr>
        <w:t xml:space="preserve"> </w:t>
      </w:r>
      <w:hyperlink r:id="rId11" w:history="1">
        <w:r w:rsidR="00345EC0">
          <w:rPr>
            <w:color w:val="0000FF"/>
          </w:rPr>
          <w:t>постановление</w:t>
        </w:r>
      </w:hyperlink>
      <w:r w:rsidR="00345EC0"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2" w:history="1">
        <w:r w:rsidR="007B7AEC">
          <w:rPr>
            <w:color w:val="0000FF"/>
          </w:rPr>
          <w:t>приказ</w:t>
        </w:r>
      </w:hyperlink>
      <w:r w:rsidR="007B7AEC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345EC0">
        <w:t xml:space="preserve"> </w:t>
      </w:r>
      <w:hyperlink r:id="rId13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345EC0">
        <w:t xml:space="preserve"> </w:t>
      </w:r>
      <w:hyperlink r:id="rId14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 N ММВ-7-11/544@</w:t>
      </w:r>
      <w:r w:rsidR="00345EC0">
        <w:t xml:space="preserve">; </w:t>
      </w:r>
      <w:hyperlink r:id="rId15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</w:t>
      </w:r>
      <w:r w:rsidR="00345EC0">
        <w:t xml:space="preserve">; </w:t>
      </w:r>
      <w:hyperlink r:id="rId16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345EC0">
        <w:t xml:space="preserve">; </w:t>
      </w:r>
      <w:hyperlink r:id="rId17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</w:t>
      </w:r>
      <w:r w:rsidR="00345EC0">
        <w:t xml:space="preserve">; </w:t>
      </w:r>
      <w:hyperlink r:id="rId18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</w:t>
      </w:r>
      <w:r w:rsidRPr="00022D5B">
        <w:rPr>
          <w:bCs/>
        </w:rPr>
        <w:t>с изменениями и дополнениями);</w:t>
      </w:r>
      <w:r w:rsidR="00345EC0">
        <w:t xml:space="preserve"> </w:t>
      </w:r>
      <w:hyperlink r:id="rId19" w:history="1">
        <w:r w:rsidR="00CA7B0E">
          <w:rPr>
            <w:color w:val="0000FF"/>
          </w:rPr>
          <w:t>приказ</w:t>
        </w:r>
      </w:hyperlink>
      <w:r w:rsidR="00CA7B0E"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r w:rsidR="00345EC0">
        <w:t xml:space="preserve"> </w:t>
      </w:r>
      <w:hyperlink r:id="rId20" w:history="1">
        <w:r w:rsidR="00CA7B0E">
          <w:rPr>
            <w:color w:val="0000FF"/>
          </w:rPr>
          <w:t>приказ</w:t>
        </w:r>
      </w:hyperlink>
      <w:r w:rsidR="00CA7B0E">
        <w:t xml:space="preserve"> Минфина от 2 июля 2010 г. N 66н "О формах бухгалтерской отчетности организаций";</w:t>
      </w:r>
      <w:r w:rsidR="00345EC0">
        <w:t xml:space="preserve"> </w:t>
      </w:r>
      <w:hyperlink r:id="rId21" w:history="1">
        <w:r w:rsidR="007B7AEC">
          <w:rPr>
            <w:color w:val="0000FF"/>
          </w:rPr>
          <w:t>приказ</w:t>
        </w:r>
      </w:hyperlink>
      <w:r w:rsidR="007B7AEC"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r w:rsidR="00345EC0">
        <w:t xml:space="preserve"> </w:t>
      </w:r>
      <w:hyperlink r:id="rId22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  <w:r w:rsidR="009C1294">
        <w:t xml:space="preserve">; </w:t>
      </w:r>
      <w:hyperlink r:id="rId23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от 30 марта 2001 г. N 26н "Об утверждении Положения по бухгалтерскому учету "Учет основных </w:t>
      </w:r>
      <w:r w:rsidR="00CA7B0E">
        <w:lastRenderedPageBreak/>
        <w:t>средств" ПБУ 6/01;</w:t>
      </w:r>
      <w:r w:rsidR="009C1294">
        <w:t xml:space="preserve"> </w:t>
      </w:r>
      <w:hyperlink r:id="rId24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от 13 октября 2003 г. N 91н "Об утверждении Методических указаний по бухгалтерскому учету основных средств"</w:t>
      </w:r>
      <w:r w:rsidR="00CA2A15">
        <w:t>.</w:t>
      </w:r>
    </w:p>
    <w:p w:rsidR="00EA16C3" w:rsidRPr="00FE3288" w:rsidRDefault="005B3B40" w:rsidP="00085C02">
      <w:pPr>
        <w:widowControl w:val="0"/>
        <w:ind w:firstLine="540"/>
        <w:jc w:val="both"/>
        <w:rPr>
          <w:szCs w:val="28"/>
        </w:rPr>
      </w:pPr>
      <w:r>
        <w:t>Г</w:t>
      </w:r>
      <w:r w:rsidR="00EA16C3" w:rsidRPr="00653276">
        <w:t>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2052B5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7B7AEC"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</w:t>
      </w:r>
      <w:r w:rsidR="009C1294">
        <w:t>налог</w:t>
      </w:r>
      <w:r w:rsidR="00711F4E">
        <w:t>а</w:t>
      </w:r>
      <w:r w:rsidR="009C1294">
        <w:t xml:space="preserve"> на доходы физических лиц</w:t>
      </w:r>
      <w:r w:rsidR="007B7AEC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9C1294" w:rsidRPr="00622085">
        <w:rPr>
          <w:color w:val="000000"/>
        </w:rPr>
        <w:t>порядок и сроки проведения камеральных проверок;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порядок определения налогооблагаемой базы</w:t>
      </w:r>
      <w:r w:rsidR="009C1294">
        <w:rPr>
          <w:color w:val="000000"/>
        </w:rPr>
        <w:t xml:space="preserve">; </w:t>
      </w:r>
      <w:r w:rsidR="009C1294" w:rsidRPr="00622085">
        <w:rPr>
          <w:color w:val="000000"/>
        </w:rPr>
        <w:t>требования к составлению акта камеральной проверки;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судебно-арбитражная практика в части камеральных проверок</w:t>
      </w:r>
      <w:r w:rsidR="00085C02"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CC0F9F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CC0F9F">
        <w:t xml:space="preserve">; </w:t>
      </w:r>
      <w:r w:rsidR="00CC0F9F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085C02">
        <w:t>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Pr="00653276">
        <w:t>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5" w:history="1">
        <w:r w:rsidRPr="00C6242D">
          <w:t>статьями 14</w:t>
        </w:r>
      </w:hyperlink>
      <w:r w:rsidRPr="00C6242D">
        <w:t xml:space="preserve">, </w:t>
      </w:r>
      <w:hyperlink r:id="rId26" w:history="1">
        <w:r w:rsidRPr="00C6242D">
          <w:t>15</w:t>
        </w:r>
      </w:hyperlink>
      <w:r w:rsidRPr="00C6242D">
        <w:t xml:space="preserve">, </w:t>
      </w:r>
      <w:hyperlink r:id="rId27" w:history="1">
        <w:r w:rsidRPr="00C6242D">
          <w:t>17</w:t>
        </w:r>
      </w:hyperlink>
      <w:r w:rsidRPr="00C6242D">
        <w:t xml:space="preserve">, </w:t>
      </w:r>
      <w:hyperlink r:id="rId2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782BE9" w:rsidRDefault="00780B7F" w:rsidP="002052B5">
      <w:pPr>
        <w:ind w:firstLine="567"/>
        <w:jc w:val="both"/>
      </w:pPr>
      <w:r w:rsidRPr="00780B7F">
        <w:t xml:space="preserve">8. В целях реализации задач и функций, возложенных на отдел камеральных проверок №2  государственный налоговый инспектор обязан осуществлять рабочий процесс по: мониторингу и проведению камеральных проверок налоговой отчетности    налогоплательщиков - физических лиц, при необходимости истребованию дополнительных документов, выявлению нарушений налогового законодательства и изданных в соответствии с ним других нормативных правовых документов в части налогообложения физических лиц, оформлению результатов камеральной налоговой проверки, представлению актов проверок и предложений по применению налоговых санкций руководству инспекции для рассмотрения, обеспечению правильного хранения актов проверок и иных документов, осуществлению контроля за реализацией материалов проверок, подготовке материалов для обеспечения производства по делам о налоговых и административных правонарушениях, обеспечению применения санкций в </w:t>
      </w:r>
      <w:r w:rsidRPr="00780B7F">
        <w:lastRenderedPageBreak/>
        <w:t>соответствии с законодательством РФ, проведению камерального анализа на основе налоговой отчетности и иных документов о деятельности налогоплательщиков, полученных налоговыми органами, анализу эффективности камеральных проверок,   участию в подготовке разъяснений по применению законодательства о налогах и сборах по письменным запросам налогоплательщиков, формированию установленной отчетности по предмету деятельности отдела, ведению в установленном поряд-ке делопроизводства и обеспечение сохранности номенклатурных дел. систематическому изучению налогового законодательства, инструктивных и методических материалов по налогообложению; участию в подготовке отчетов и предоставлении информации в контролирующие органы о работе отдела; контролю выполнения планов и графиков работ по своему направлению; оказанию помощи молодым специалистам; использованию в работе территориальных, региональных и федеральных информационных ресурсов.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Pr="006C4AAC">
        <w:t xml:space="preserve">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0B7F" w:rsidP="00782BE9">
      <w:pPr>
        <w:ind w:firstLine="709"/>
        <w:jc w:val="both"/>
        <w:rPr>
          <w:szCs w:val="26"/>
        </w:rPr>
      </w:pPr>
      <w:r w:rsidRPr="00780B7F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сведений, выполняет обязанности пользователя услуги удалённого доступа к ФИР,  контролирует ведение журнала доступа к федеральным информационным ресурсам;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</w:t>
      </w:r>
      <w:r w:rsidR="003D3F4B">
        <w:rPr>
          <w:sz w:val="24"/>
          <w:szCs w:val="26"/>
        </w:rPr>
        <w:t>письменных объяснений и других д</w:t>
      </w:r>
      <w:r w:rsidRPr="007C514D">
        <w:rPr>
          <w:sz w:val="24"/>
          <w:szCs w:val="26"/>
        </w:rPr>
        <w:t>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3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3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3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5B3B40">
        <w:t>Г</w:t>
      </w:r>
      <w:r w:rsidRPr="006C4AAC">
        <w:t>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428">
        <w:t>2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5B3B40">
        <w:t>Г</w:t>
      </w:r>
      <w:r w:rsidRPr="006C4AAC">
        <w:t xml:space="preserve">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IV.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5B3B40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428">
        <w:t>2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5B3B40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F25428">
        <w:t>2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82BE9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6C4AAC">
        <w:t>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3" w:history="1">
        <w:r w:rsidRPr="00C6242D">
          <w:t>общих принципов</w:t>
        </w:r>
      </w:hyperlink>
      <w:r w:rsidRPr="00C6242D">
        <w:t xml:space="preserve"> служебного поведения </w:t>
      </w:r>
      <w:r w:rsidRPr="00C6242D">
        <w:lastRenderedPageBreak/>
        <w:t xml:space="preserve">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F25428">
        <w:t>2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A54A14" w:rsidRDefault="00A54A14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752A94" w:rsidRDefault="00F25428" w:rsidP="00F2542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F25428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Ю.Ю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8D2CB3" w:rsidRDefault="008D2CB3" w:rsidP="008D2CB3">
      <w:pPr>
        <w:jc w:val="both"/>
      </w:pPr>
    </w:p>
    <w:p w:rsidR="004572CE" w:rsidRDefault="004572CE" w:rsidP="004572CE">
      <w:pPr>
        <w:jc w:val="both"/>
      </w:pPr>
      <w:r>
        <w:t>С должностным регламентом ознакомлен (а), экземпляр</w:t>
      </w:r>
    </w:p>
    <w:p w:rsidR="00A54A14" w:rsidRDefault="004572CE" w:rsidP="004572CE">
      <w:pPr>
        <w:jc w:val="both"/>
      </w:pPr>
      <w:r>
        <w:t xml:space="preserve">должностного регламента на руки получил(а)  </w:t>
      </w:r>
    </w:p>
    <w:p w:rsidR="004572CE" w:rsidRDefault="00A54A14" w:rsidP="004572CE">
      <w:pPr>
        <w:jc w:val="both"/>
      </w:pPr>
      <w:r>
        <w:t xml:space="preserve">                                                                                </w:t>
      </w:r>
      <w:r w:rsidR="004572CE">
        <w:t xml:space="preserve">   ____________            </w:t>
      </w:r>
      <w:r w:rsidR="004572CE">
        <w:rPr>
          <w:u w:val="single"/>
        </w:rPr>
        <w:t xml:space="preserve">  ______________________</w:t>
      </w:r>
    </w:p>
    <w:p w:rsidR="004572CE" w:rsidRDefault="004572CE" w:rsidP="004572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4572CE" w:rsidRDefault="004572CE" w:rsidP="004572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1C7061">
        <w:rPr>
          <w:rFonts w:ascii="Times New Roman" w:hAnsi="Times New Roman" w:cs="Times New Roman"/>
          <w:sz w:val="24"/>
          <w:szCs w:val="24"/>
        </w:rPr>
        <w:t>2</w:t>
      </w:r>
      <w:r w:rsidR="00EB022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D2CB3" w:rsidRDefault="008D2CB3" w:rsidP="004572CE">
      <w:pPr>
        <w:jc w:val="both"/>
        <w:rPr>
          <w:sz w:val="18"/>
          <w:szCs w:val="18"/>
        </w:rPr>
      </w:pPr>
      <w:bookmarkStart w:id="0" w:name="_GoBack"/>
      <w:bookmarkEnd w:id="0"/>
    </w:p>
    <w:sectPr w:rsidR="008D2CB3" w:rsidSect="00FE2D5F">
      <w:headerReference w:type="even" r:id="rId35"/>
      <w:headerReference w:type="default" r:id="rId36"/>
      <w:footerReference w:type="even" r:id="rId37"/>
      <w:footerReference w:type="default" r:id="rId3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C5D" w:rsidRDefault="00764C5D">
      <w:r>
        <w:separator/>
      </w:r>
    </w:p>
  </w:endnote>
  <w:endnote w:type="continuationSeparator" w:id="0">
    <w:p w:rsidR="00764C5D" w:rsidRDefault="0076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E73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C5D" w:rsidRDefault="00764C5D">
      <w:r>
        <w:separator/>
      </w:r>
    </w:p>
  </w:footnote>
  <w:footnote w:type="continuationSeparator" w:id="0">
    <w:p w:rsidR="00764C5D" w:rsidRDefault="00764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E739B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E739B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022B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30A94"/>
    <w:rsid w:val="00034BF3"/>
    <w:rsid w:val="00057C8B"/>
    <w:rsid w:val="00064FBD"/>
    <w:rsid w:val="00085C02"/>
    <w:rsid w:val="000A45B0"/>
    <w:rsid w:val="000B276A"/>
    <w:rsid w:val="000C28E9"/>
    <w:rsid w:val="000C4AF8"/>
    <w:rsid w:val="000C6788"/>
    <w:rsid w:val="000D37A3"/>
    <w:rsid w:val="000E3EB4"/>
    <w:rsid w:val="0014394A"/>
    <w:rsid w:val="001540C0"/>
    <w:rsid w:val="00182BF5"/>
    <w:rsid w:val="001A479A"/>
    <w:rsid w:val="001B6E4A"/>
    <w:rsid w:val="001C7061"/>
    <w:rsid w:val="002052B5"/>
    <w:rsid w:val="00210731"/>
    <w:rsid w:val="00211DFD"/>
    <w:rsid w:val="00223C0B"/>
    <w:rsid w:val="0024315C"/>
    <w:rsid w:val="00245898"/>
    <w:rsid w:val="00277A38"/>
    <w:rsid w:val="0028629E"/>
    <w:rsid w:val="00291E4C"/>
    <w:rsid w:val="002A3D56"/>
    <w:rsid w:val="002B0D16"/>
    <w:rsid w:val="002E5E9A"/>
    <w:rsid w:val="0032346C"/>
    <w:rsid w:val="00345EC0"/>
    <w:rsid w:val="00355BBF"/>
    <w:rsid w:val="00373566"/>
    <w:rsid w:val="00381682"/>
    <w:rsid w:val="003C3000"/>
    <w:rsid w:val="003C3460"/>
    <w:rsid w:val="003C4CC9"/>
    <w:rsid w:val="003D3F4B"/>
    <w:rsid w:val="003D54D8"/>
    <w:rsid w:val="003E57B3"/>
    <w:rsid w:val="003E7180"/>
    <w:rsid w:val="00400980"/>
    <w:rsid w:val="004368AC"/>
    <w:rsid w:val="004572CE"/>
    <w:rsid w:val="00457C62"/>
    <w:rsid w:val="004655DA"/>
    <w:rsid w:val="0048401A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B3B40"/>
    <w:rsid w:val="005C048E"/>
    <w:rsid w:val="006209B8"/>
    <w:rsid w:val="0064169E"/>
    <w:rsid w:val="0065275A"/>
    <w:rsid w:val="00683C69"/>
    <w:rsid w:val="006A32C5"/>
    <w:rsid w:val="006B2F5E"/>
    <w:rsid w:val="00711F4E"/>
    <w:rsid w:val="00730313"/>
    <w:rsid w:val="00730D4E"/>
    <w:rsid w:val="00740C73"/>
    <w:rsid w:val="00752A94"/>
    <w:rsid w:val="00754735"/>
    <w:rsid w:val="00764C5D"/>
    <w:rsid w:val="00780B7F"/>
    <w:rsid w:val="00782BE9"/>
    <w:rsid w:val="0079410B"/>
    <w:rsid w:val="007B7AEC"/>
    <w:rsid w:val="007D6841"/>
    <w:rsid w:val="007E0170"/>
    <w:rsid w:val="007F06FC"/>
    <w:rsid w:val="00806B89"/>
    <w:rsid w:val="00810B9F"/>
    <w:rsid w:val="00811A2F"/>
    <w:rsid w:val="0081438E"/>
    <w:rsid w:val="00882443"/>
    <w:rsid w:val="008D2CB3"/>
    <w:rsid w:val="008D7111"/>
    <w:rsid w:val="008E7E9D"/>
    <w:rsid w:val="00950AE3"/>
    <w:rsid w:val="009817ED"/>
    <w:rsid w:val="009C1294"/>
    <w:rsid w:val="009C323C"/>
    <w:rsid w:val="009F05EC"/>
    <w:rsid w:val="009F7E31"/>
    <w:rsid w:val="00A1189D"/>
    <w:rsid w:val="00A11BEC"/>
    <w:rsid w:val="00A44D8C"/>
    <w:rsid w:val="00A54A14"/>
    <w:rsid w:val="00A6760A"/>
    <w:rsid w:val="00A82CCE"/>
    <w:rsid w:val="00AB1DE4"/>
    <w:rsid w:val="00AC0974"/>
    <w:rsid w:val="00AC7A3E"/>
    <w:rsid w:val="00AD1773"/>
    <w:rsid w:val="00AD19DC"/>
    <w:rsid w:val="00AD23AB"/>
    <w:rsid w:val="00B0555C"/>
    <w:rsid w:val="00B738EA"/>
    <w:rsid w:val="00B76EEA"/>
    <w:rsid w:val="00B84B41"/>
    <w:rsid w:val="00BA0F93"/>
    <w:rsid w:val="00BE54E6"/>
    <w:rsid w:val="00C32B29"/>
    <w:rsid w:val="00C45D21"/>
    <w:rsid w:val="00C77DC5"/>
    <w:rsid w:val="00C9066E"/>
    <w:rsid w:val="00CA2A15"/>
    <w:rsid w:val="00CA7B0E"/>
    <w:rsid w:val="00CC0F9F"/>
    <w:rsid w:val="00CC2CE2"/>
    <w:rsid w:val="00CC7D45"/>
    <w:rsid w:val="00CD3573"/>
    <w:rsid w:val="00D074C8"/>
    <w:rsid w:val="00DA135E"/>
    <w:rsid w:val="00DA6798"/>
    <w:rsid w:val="00DB4A58"/>
    <w:rsid w:val="00DC2570"/>
    <w:rsid w:val="00DD7CC8"/>
    <w:rsid w:val="00DE739B"/>
    <w:rsid w:val="00DF2AD3"/>
    <w:rsid w:val="00DF6B9D"/>
    <w:rsid w:val="00E01066"/>
    <w:rsid w:val="00E07C83"/>
    <w:rsid w:val="00E32928"/>
    <w:rsid w:val="00E3557D"/>
    <w:rsid w:val="00E53728"/>
    <w:rsid w:val="00E66C9F"/>
    <w:rsid w:val="00E70DD6"/>
    <w:rsid w:val="00EA16C3"/>
    <w:rsid w:val="00EB022B"/>
    <w:rsid w:val="00EC4AC2"/>
    <w:rsid w:val="00EC5290"/>
    <w:rsid w:val="00F136CB"/>
    <w:rsid w:val="00F25428"/>
    <w:rsid w:val="00F31AD5"/>
    <w:rsid w:val="00F503A1"/>
    <w:rsid w:val="00F510A1"/>
    <w:rsid w:val="00F52855"/>
    <w:rsid w:val="00F67522"/>
    <w:rsid w:val="00F902DE"/>
    <w:rsid w:val="00FA0B91"/>
    <w:rsid w:val="00FE1CC5"/>
    <w:rsid w:val="00FE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47A7BDF-FDD1-444B-9D98-229544AB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1540E2E71307640F4AD77A9BAD55860E861F5AC0832A662CBC59F118y9yAK" TargetMode="External"/><Relationship Id="rId13" Type="http://schemas.openxmlformats.org/officeDocument/2006/relationships/hyperlink" Target="consultantplus://offline/ref=406F0D2D1049DC555C9B8C02B5B51EF25A9A085AD09201F82D3388DC6Bs469O" TargetMode="External"/><Relationship Id="rId18" Type="http://schemas.openxmlformats.org/officeDocument/2006/relationships/hyperlink" Target="consultantplus://offline/ref=712080209DD56D92D312A084E5D4F88D00C6EE39EF7E74D30E4286440AL02EH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12080209DD56D92D312A084E5D4F88D03C7E93CEC7074D30E4286440AL02EH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consultantplus://offline/ref=F21540E2E71307640F4AD77A9BAD55860E861E56C98D2A662CBC59F118y9yAK" TargetMode="External"/><Relationship Id="rId12" Type="http://schemas.openxmlformats.org/officeDocument/2006/relationships/hyperlink" Target="consultantplus://offline/ref=406F0D2D1049DC555C9B851BB2B51EF25D9C055FD89101F82D3388DC6Bs469O" TargetMode="External"/><Relationship Id="rId17" Type="http://schemas.openxmlformats.org/officeDocument/2006/relationships/hyperlink" Target="consultantplus://offline/ref=712080209DD56D92D312A084E5D4F88D00C8EB39E97274D30E4286440AL02EH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2080209DD56D92D312A084E5D4F88D03C7E63BE87374D30E4286440AL02EH" TargetMode="External"/><Relationship Id="rId20" Type="http://schemas.openxmlformats.org/officeDocument/2006/relationships/hyperlink" Target="consultantplus://offline/ref=712080209DD56D92D312A084E5D4F88D00C8E63AED7774D30E4286440AL02EH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3E79070E9E2C89F99F75325BF72C43B1D1622F341F75CDC8284373A95dEM0L" TargetMode="External"/><Relationship Id="rId24" Type="http://schemas.openxmlformats.org/officeDocument/2006/relationships/hyperlink" Target="consultantplus://offline/ref=712080209DD56D92D312A084E5D4F88D00CEEE38E97374D30E4286440AL02EH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12080209DD56D92D312A084E5D4F88D00CAE93BEF7774D30E4286440AL02EH" TargetMode="External"/><Relationship Id="rId23" Type="http://schemas.openxmlformats.org/officeDocument/2006/relationships/hyperlink" Target="consultantplus://offline/ref=712080209DD56D92D312A084E5D4F88D00C6E63CE47174D30E4286440AL02EH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F21540E2E71307640F4AD77A9BAD55860E85175BC8822A662CBC59F118y9yAK" TargetMode="External"/><Relationship Id="rId19" Type="http://schemas.openxmlformats.org/officeDocument/2006/relationships/hyperlink" Target="consultantplus://offline/ref=712080209DD56D92D312A084E5D4F88D00CFE831EB7474D30E4286440AL02EH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1540E2E71307640F4AD77A9BAD55860E8C1956C98E2A662CBC59F118y9yAK" TargetMode="External"/><Relationship Id="rId14" Type="http://schemas.openxmlformats.org/officeDocument/2006/relationships/hyperlink" Target="consultantplus://offline/ref=712080209DD56D92D312A084E5D4F88D03C7EA3DEB7374D30E4286440AL02EH" TargetMode="External"/><Relationship Id="rId22" Type="http://schemas.openxmlformats.org/officeDocument/2006/relationships/hyperlink" Target="consultantplus://offline/ref=712080209DD56D92D312A084E5D4F88D06C6ED3FEF7D29D9061B8A46L02DH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6</Pages>
  <Words>3632</Words>
  <Characters>20703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24287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13</cp:revision>
  <cp:lastPrinted>2022-11-24T09:04:00Z</cp:lastPrinted>
  <dcterms:created xsi:type="dcterms:W3CDTF">2018-03-02T13:21:00Z</dcterms:created>
  <dcterms:modified xsi:type="dcterms:W3CDTF">2025-01-23T07:51:00Z</dcterms:modified>
</cp:coreProperties>
</file>